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D418" w14:textId="676037FB" w:rsidR="008F7BF5" w:rsidRPr="001A24A7" w:rsidRDefault="00C94F07" w:rsidP="001A24A7">
      <w:pPr>
        <w:pStyle w:val="Heading1"/>
      </w:pPr>
      <w:r>
        <w:t xml:space="preserve">PAIN </w:t>
      </w:r>
      <w:r w:rsidR="00727203">
        <w:t>SESSION</w:t>
      </w:r>
    </w:p>
    <w:p w14:paraId="6AC78983" w14:textId="77777777" w:rsidR="00AB54F9" w:rsidRDefault="00AB54F9" w:rsidP="00BB7ACF">
      <w:pPr>
        <w:pStyle w:val="Heading2"/>
      </w:pPr>
      <w:r>
        <w:t>OBJECTIVES</w:t>
      </w:r>
    </w:p>
    <w:p w14:paraId="03F35CE8" w14:textId="77777777" w:rsidR="00AB54F9" w:rsidRDefault="00AB54F9" w:rsidP="00AB54F9">
      <w:pPr>
        <w:pStyle w:val="ListParagraph"/>
        <w:numPr>
          <w:ilvl w:val="0"/>
          <w:numId w:val="8"/>
        </w:numPr>
      </w:pPr>
      <w:r>
        <w:t>Define pain</w:t>
      </w:r>
    </w:p>
    <w:p w14:paraId="2A3FDC91" w14:textId="77777777" w:rsidR="00AB54F9" w:rsidRDefault="00AB54F9" w:rsidP="00AB54F9">
      <w:pPr>
        <w:pStyle w:val="ListParagraph"/>
        <w:numPr>
          <w:ilvl w:val="0"/>
          <w:numId w:val="8"/>
        </w:numPr>
      </w:pPr>
      <w:r>
        <w:t>Explore how it is classified</w:t>
      </w:r>
    </w:p>
    <w:p w14:paraId="6EFD6790" w14:textId="77777777" w:rsidR="00AB54F9" w:rsidRDefault="00AB54F9" w:rsidP="00AB54F9">
      <w:pPr>
        <w:pStyle w:val="ListParagraph"/>
        <w:numPr>
          <w:ilvl w:val="0"/>
          <w:numId w:val="8"/>
        </w:numPr>
      </w:pPr>
      <w:r>
        <w:t>Refresh the physiology of nociception and pain</w:t>
      </w:r>
    </w:p>
    <w:p w14:paraId="0A7AE4B2" w14:textId="77777777" w:rsidR="00AB54F9" w:rsidRDefault="00AB54F9" w:rsidP="00AB54F9">
      <w:pPr>
        <w:pStyle w:val="ListParagraph"/>
        <w:numPr>
          <w:ilvl w:val="0"/>
          <w:numId w:val="8"/>
        </w:numPr>
      </w:pPr>
      <w:r>
        <w:t>Review the pharmacological treatment of pain</w:t>
      </w:r>
    </w:p>
    <w:p w14:paraId="27A42B00" w14:textId="77777777" w:rsidR="00AB54F9" w:rsidRDefault="00AB54F9" w:rsidP="00AB54F9">
      <w:pPr>
        <w:pStyle w:val="ListParagraph"/>
        <w:numPr>
          <w:ilvl w:val="0"/>
          <w:numId w:val="8"/>
        </w:numPr>
      </w:pPr>
      <w:r>
        <w:t>Explore the notion of multimodal analgesia</w:t>
      </w:r>
    </w:p>
    <w:p w14:paraId="60126A87" w14:textId="77777777" w:rsidR="00AB54F9" w:rsidRPr="00AB54F9" w:rsidRDefault="00AB54F9" w:rsidP="00861E5E">
      <w:pPr>
        <w:pStyle w:val="ListParagraph"/>
        <w:numPr>
          <w:ilvl w:val="0"/>
          <w:numId w:val="8"/>
        </w:numPr>
      </w:pPr>
      <w:r>
        <w:t>Use RAT approach to manage pain</w:t>
      </w:r>
    </w:p>
    <w:p w14:paraId="3D8D9A7B" w14:textId="77777777" w:rsidR="00C94F07" w:rsidRDefault="00BB7ACF" w:rsidP="00BB7ACF">
      <w:pPr>
        <w:pStyle w:val="Heading2"/>
      </w:pPr>
      <w:r>
        <w:t>PREREAD</w:t>
      </w:r>
      <w:r w:rsidR="00255206">
        <w:t>I</w:t>
      </w:r>
      <w:r>
        <w:t>NG</w:t>
      </w:r>
    </w:p>
    <w:p w14:paraId="7C6C2790" w14:textId="77777777" w:rsidR="00BB7ACF" w:rsidRPr="00BB7ACF" w:rsidRDefault="00BB7ACF" w:rsidP="009731D9">
      <w:r>
        <w:t xml:space="preserve">Great presentation called </w:t>
      </w:r>
      <w:r w:rsidRPr="00BB7ACF">
        <w:rPr>
          <w:u w:val="single"/>
        </w:rPr>
        <w:t>Essential Pain Management</w:t>
      </w:r>
      <w:r w:rsidR="00E605BF">
        <w:t xml:space="preserve"> by Wayne Morris</w:t>
      </w:r>
      <w:r w:rsidRPr="00BB7ACF">
        <w:t xml:space="preserve"> and Roger </w:t>
      </w:r>
      <w:proofErr w:type="spellStart"/>
      <w:r w:rsidRPr="00BB7ACF">
        <w:t>Goucke</w:t>
      </w:r>
      <w:proofErr w:type="spellEnd"/>
    </w:p>
    <w:p w14:paraId="5C36B912" w14:textId="77777777" w:rsidR="00BB7ACF" w:rsidRDefault="008179DE" w:rsidP="009731D9">
      <w:hyperlink r:id="rId7" w:history="1">
        <w:r w:rsidR="000C35E9" w:rsidRPr="00765552">
          <w:rPr>
            <w:rStyle w:val="Hyperlink"/>
          </w:rPr>
          <w:t>http://www.developinganaesthesia.org/essential-pain-management.html</w:t>
        </w:r>
      </w:hyperlink>
    </w:p>
    <w:p w14:paraId="140CACCB" w14:textId="77777777" w:rsidR="008F7BF5" w:rsidRDefault="00BB7ACF" w:rsidP="00BB7ACF">
      <w:pPr>
        <w:pStyle w:val="Heading2"/>
      </w:pPr>
      <w:r>
        <w:t xml:space="preserve">QUESTIONS </w:t>
      </w:r>
    </w:p>
    <w:p w14:paraId="4BD8BBEF" w14:textId="57091C42" w:rsidR="00BB7ACF" w:rsidRPr="00DF07AC" w:rsidRDefault="00BB7ACF" w:rsidP="009731D9">
      <w:pPr>
        <w:rPr>
          <w:sz w:val="14"/>
          <w:szCs w:val="14"/>
        </w:rPr>
      </w:pPr>
      <w:r w:rsidRPr="00BB7ACF">
        <w:rPr>
          <w:sz w:val="14"/>
          <w:szCs w:val="14"/>
        </w:rPr>
        <w:t>(</w:t>
      </w:r>
      <w:proofErr w:type="gramStart"/>
      <w:r w:rsidRPr="00BB7ACF">
        <w:rPr>
          <w:sz w:val="14"/>
          <w:szCs w:val="14"/>
        </w:rPr>
        <w:t>hint</w:t>
      </w:r>
      <w:proofErr w:type="gramEnd"/>
      <w:r w:rsidRPr="00BB7ACF">
        <w:rPr>
          <w:sz w:val="14"/>
          <w:szCs w:val="14"/>
        </w:rPr>
        <w:t>: see above website and your foundation term pain lecture notes)</w:t>
      </w:r>
    </w:p>
    <w:p w14:paraId="54AE8F9F" w14:textId="77777777" w:rsidR="008F7BF5" w:rsidRPr="00EE63C0" w:rsidRDefault="005703A3" w:rsidP="009731D9">
      <w:pPr>
        <w:rPr>
          <w:i/>
        </w:rPr>
      </w:pPr>
      <w:r w:rsidRPr="005703A3">
        <w:rPr>
          <w:i/>
        </w:rPr>
        <w:t>1)</w:t>
      </w:r>
      <w:r>
        <w:rPr>
          <w:i/>
        </w:rPr>
        <w:t xml:space="preserve"> </w:t>
      </w:r>
      <w:r w:rsidR="00BB7ACF" w:rsidRPr="005703A3">
        <w:rPr>
          <w:i/>
        </w:rPr>
        <w:t>What is pain?</w:t>
      </w:r>
      <w:r w:rsidR="00EE63C0">
        <w:rPr>
          <w:b/>
          <w:i/>
        </w:rPr>
        <w:t xml:space="preserve"> </w:t>
      </w:r>
      <w:r w:rsidR="00EE63C0">
        <w:rPr>
          <w:i/>
        </w:rPr>
        <w:t xml:space="preserve">(IASP </w:t>
      </w:r>
      <w:proofErr w:type="spellStart"/>
      <w:r w:rsidR="00EE63C0">
        <w:rPr>
          <w:i/>
        </w:rPr>
        <w:t>defn</w:t>
      </w:r>
      <w:proofErr w:type="spellEnd"/>
      <w:r w:rsidR="00EE63C0">
        <w:rPr>
          <w:i/>
        </w:rPr>
        <w:t xml:space="preserve"> and simple </w:t>
      </w:r>
      <w:proofErr w:type="spellStart"/>
      <w:r w:rsidR="00EE63C0">
        <w:rPr>
          <w:i/>
        </w:rPr>
        <w:t>defn</w:t>
      </w:r>
      <w:proofErr w:type="spellEnd"/>
      <w:r w:rsidR="00EE63C0">
        <w:rPr>
          <w:i/>
        </w:rPr>
        <w:t>)</w:t>
      </w:r>
    </w:p>
    <w:p w14:paraId="47C8B1C2" w14:textId="77777777" w:rsidR="00EE63C0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9584800" w14:textId="77777777" w:rsidR="00EE63C0" w:rsidRDefault="005703A3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EE63C0">
        <w:t>_____________________________________________________________________________________________________</w:t>
      </w:r>
    </w:p>
    <w:p w14:paraId="4ACF10C0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4C26D32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1E3C9AB" w14:textId="77777777" w:rsidR="00EE63C0" w:rsidRDefault="00EE63C0" w:rsidP="009731D9"/>
    <w:p w14:paraId="0ABC68EF" w14:textId="77777777" w:rsidR="00EE63C0" w:rsidRPr="005703A3" w:rsidRDefault="005703A3" w:rsidP="009731D9">
      <w:pPr>
        <w:rPr>
          <w:i/>
        </w:rPr>
      </w:pPr>
      <w:r>
        <w:rPr>
          <w:i/>
        </w:rPr>
        <w:t xml:space="preserve">2) </w:t>
      </w:r>
      <w:r w:rsidR="00BB7ACF" w:rsidRPr="005703A3">
        <w:rPr>
          <w:i/>
        </w:rPr>
        <w:t>Why should we treat pain?</w:t>
      </w:r>
      <w:r w:rsidR="00EE63C0" w:rsidRPr="005703A3">
        <w:rPr>
          <w:i/>
        </w:rPr>
        <w:t xml:space="preserve"> (</w:t>
      </w:r>
      <w:r w:rsidRPr="005703A3">
        <w:rPr>
          <w:i/>
        </w:rPr>
        <w:t>Patient</w:t>
      </w:r>
      <w:r w:rsidR="00EE63C0" w:rsidRPr="005703A3">
        <w:rPr>
          <w:i/>
        </w:rPr>
        <w:t>, family, society)</w:t>
      </w:r>
    </w:p>
    <w:p w14:paraId="79125B0F" w14:textId="77777777" w:rsidR="00EE63C0" w:rsidRDefault="00EE63C0" w:rsidP="00EE63C0"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</w:r>
      <w:r w:rsidRPr="005703A3">
        <w:softHyphen/>
        <w:t>______________________________________________________________________________________________________</w:t>
      </w:r>
    </w:p>
    <w:p w14:paraId="503C3E2B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229CADE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85878EC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523BA25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6A8F11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1A34C191" w14:textId="77777777" w:rsidR="00BB7ACF" w:rsidRDefault="00BB7ACF" w:rsidP="009731D9"/>
    <w:p w14:paraId="74F2877A" w14:textId="77777777" w:rsidR="00BB7ACF" w:rsidRPr="005F1DFB" w:rsidRDefault="005703A3" w:rsidP="009731D9">
      <w:pPr>
        <w:rPr>
          <w:i/>
        </w:rPr>
      </w:pPr>
      <w:r w:rsidRPr="005F1DFB">
        <w:rPr>
          <w:i/>
        </w:rPr>
        <w:t xml:space="preserve">3) </w:t>
      </w:r>
      <w:r w:rsidR="00BB7ACF" w:rsidRPr="005F1DFB">
        <w:rPr>
          <w:i/>
        </w:rPr>
        <w:t xml:space="preserve">How does chronic pain differ from acute </w:t>
      </w:r>
      <w:r w:rsidR="005B1494" w:rsidRPr="005F1DFB">
        <w:rPr>
          <w:i/>
        </w:rPr>
        <w:t>pain?</w:t>
      </w:r>
    </w:p>
    <w:p w14:paraId="17444F2E" w14:textId="77777777" w:rsidR="00BB7ACF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29E54EE" w14:textId="77777777" w:rsidR="00EE63C0" w:rsidRDefault="00EE63C0" w:rsidP="00EE63C0"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F2CF14B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A31CB58" w14:textId="77777777" w:rsidR="00EE63C0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352EDF8" w14:textId="77777777" w:rsidR="00BB7ACF" w:rsidRPr="005F1DFB" w:rsidRDefault="005703A3" w:rsidP="009731D9">
      <w:pPr>
        <w:rPr>
          <w:i/>
        </w:rPr>
      </w:pPr>
      <w:r w:rsidRPr="005F1DFB">
        <w:rPr>
          <w:i/>
        </w:rPr>
        <w:t xml:space="preserve">4) </w:t>
      </w:r>
      <w:r w:rsidR="00BB7ACF" w:rsidRPr="005F1DFB">
        <w:rPr>
          <w:i/>
        </w:rPr>
        <w:t>What 2 the other ways of classifying pain</w:t>
      </w:r>
      <w:r w:rsidR="005B1494" w:rsidRPr="005F1DFB">
        <w:rPr>
          <w:i/>
        </w:rPr>
        <w:t>?</w:t>
      </w:r>
    </w:p>
    <w:p w14:paraId="7F803ECC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5F6140A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C6BAE4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A08DFBC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517C0D55" w14:textId="77777777" w:rsidR="00EE63C0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30ED82B" w14:textId="06F295FE" w:rsidR="00F47D68" w:rsidRDefault="005703A3" w:rsidP="009731D9">
      <w:pPr>
        <w:rPr>
          <w:b/>
          <w:i/>
          <w:sz w:val="18"/>
          <w:szCs w:val="18"/>
        </w:rPr>
      </w:pPr>
      <w:r w:rsidRPr="005703A3">
        <w:rPr>
          <w:b/>
          <w:i/>
          <w:sz w:val="18"/>
          <w:szCs w:val="18"/>
        </w:rPr>
        <w:t xml:space="preserve">Answers to 3 and 4 are the 3 main questions that help us to broadly classify pain </w:t>
      </w:r>
    </w:p>
    <w:p w14:paraId="26506A47" w14:textId="77777777" w:rsidR="00BB7ACF" w:rsidRPr="005F1DFB" w:rsidRDefault="005703A3" w:rsidP="009731D9">
      <w:pPr>
        <w:rPr>
          <w:i/>
        </w:rPr>
      </w:pPr>
      <w:r w:rsidRPr="005F1DFB">
        <w:rPr>
          <w:i/>
        </w:rPr>
        <w:t xml:space="preserve">5) </w:t>
      </w:r>
      <w:r w:rsidR="00BB7ACF" w:rsidRPr="005F1DFB">
        <w:rPr>
          <w:i/>
        </w:rPr>
        <w:t>What is nociceptive pain?</w:t>
      </w:r>
    </w:p>
    <w:p w14:paraId="7609E840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51FE3DF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375CF55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99FCA51" w14:textId="77777777" w:rsidR="00EE63C0" w:rsidRDefault="00EE63C0" w:rsidP="009731D9"/>
    <w:p w14:paraId="4221687B" w14:textId="77777777" w:rsidR="00BB7ACF" w:rsidRPr="005F1DFB" w:rsidRDefault="005703A3" w:rsidP="009731D9">
      <w:pPr>
        <w:rPr>
          <w:i/>
        </w:rPr>
      </w:pPr>
      <w:r w:rsidRPr="005F1DFB">
        <w:rPr>
          <w:i/>
        </w:rPr>
        <w:t xml:space="preserve">4) </w:t>
      </w:r>
      <w:r w:rsidR="00BB7ACF" w:rsidRPr="005F1DFB">
        <w:rPr>
          <w:i/>
        </w:rPr>
        <w:t>What is neuropathic pain?</w:t>
      </w:r>
    </w:p>
    <w:p w14:paraId="16B21579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8EE6DD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24AEEB9A" w14:textId="138DED1E" w:rsidR="00EE63C0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15085A7" w14:textId="77777777" w:rsidR="001A24A7" w:rsidRDefault="001A24A7" w:rsidP="009731D9">
      <w:pPr>
        <w:rPr>
          <w:i/>
        </w:rPr>
      </w:pPr>
    </w:p>
    <w:p w14:paraId="39243FF8" w14:textId="77777777" w:rsidR="001A24A7" w:rsidRDefault="001A24A7" w:rsidP="009731D9">
      <w:pPr>
        <w:rPr>
          <w:i/>
        </w:rPr>
      </w:pPr>
    </w:p>
    <w:p w14:paraId="65913C99" w14:textId="77777777" w:rsidR="00BB7ACF" w:rsidRPr="005F1DFB" w:rsidRDefault="008B0384" w:rsidP="009731D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2C5D" wp14:editId="18FEC075">
                <wp:simplePos x="0" y="0"/>
                <wp:positionH relativeFrom="column">
                  <wp:posOffset>-113665</wp:posOffset>
                </wp:positionH>
                <wp:positionV relativeFrom="paragraph">
                  <wp:posOffset>342900</wp:posOffset>
                </wp:positionV>
                <wp:extent cx="5715000" cy="4343400"/>
                <wp:effectExtent l="102235" t="97790" r="100965" b="130810"/>
                <wp:wrapThrough wrapText="bothSides">
                  <wp:wrapPolygon edited="0">
                    <wp:start x="-72" y="-95"/>
                    <wp:lineTo x="-72" y="21647"/>
                    <wp:lineTo x="21672" y="21647"/>
                    <wp:lineTo x="21672" y="-95"/>
                    <wp:lineTo x="-72" y="-95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pt;margin-top:27pt;width:45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" fillcolor="#eeece1 [3214]" strokecolor="green" strokeweight="3pt">
                <v:shadow on="t" opacity="22936f" origin=",.5" offset="0,23000emu"/>
                <w10:wrap type="through"/>
              </v:rect>
            </w:pict>
          </mc:Fallback>
        </mc:AlternateContent>
      </w:r>
      <w:r w:rsidR="005F1DFB">
        <w:rPr>
          <w:i/>
        </w:rPr>
        <w:t xml:space="preserve">5. </w:t>
      </w:r>
      <w:r w:rsidR="00BB7ACF" w:rsidRPr="005F1DFB">
        <w:rPr>
          <w:i/>
        </w:rPr>
        <w:t>Draw a diagram showing the pain pathway</w:t>
      </w:r>
    </w:p>
    <w:p w14:paraId="0FCEA8A1" w14:textId="77777777" w:rsidR="00BB7ACF" w:rsidRDefault="00BB7ACF" w:rsidP="009731D9"/>
    <w:p w14:paraId="0627E350" w14:textId="77777777" w:rsidR="00BB7ACF" w:rsidRPr="005F1DFB" w:rsidRDefault="005F1DFB" w:rsidP="009731D9">
      <w:pPr>
        <w:rPr>
          <w:i/>
        </w:rPr>
      </w:pPr>
      <w:r w:rsidRPr="005F1DFB">
        <w:rPr>
          <w:i/>
        </w:rPr>
        <w:t xml:space="preserve">6. </w:t>
      </w:r>
      <w:r w:rsidR="00BB7ACF" w:rsidRPr="005F1DFB">
        <w:rPr>
          <w:i/>
        </w:rPr>
        <w:t>What are the</w:t>
      </w:r>
      <w:r w:rsidR="006130BB" w:rsidRPr="005F1DFB">
        <w:rPr>
          <w:i/>
        </w:rPr>
        <w:t xml:space="preserve"> non-drug methods of treating pain, </w:t>
      </w:r>
      <w:r w:rsidR="00BB7ACF" w:rsidRPr="005F1DFB">
        <w:rPr>
          <w:i/>
        </w:rPr>
        <w:t>giving examples?</w:t>
      </w:r>
    </w:p>
    <w:p w14:paraId="434817BA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FC32618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C99334C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5C51B683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5D3998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1B4C280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E96A42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24237AF4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030AAF3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61AEA9E" w14:textId="77777777" w:rsidR="00BB7ACF" w:rsidRDefault="00BB7ACF" w:rsidP="009731D9"/>
    <w:p w14:paraId="31A78E09" w14:textId="77777777" w:rsidR="006130BB" w:rsidRPr="005F1DFB" w:rsidRDefault="005F1DFB" w:rsidP="009731D9">
      <w:pPr>
        <w:rPr>
          <w:i/>
        </w:rPr>
      </w:pPr>
      <w:r w:rsidRPr="005F1DFB">
        <w:rPr>
          <w:i/>
        </w:rPr>
        <w:t xml:space="preserve">7. </w:t>
      </w:r>
      <w:r w:rsidR="006130BB" w:rsidRPr="005F1DFB">
        <w:rPr>
          <w:i/>
        </w:rPr>
        <w:t>How do you recognize pain?</w:t>
      </w:r>
    </w:p>
    <w:p w14:paraId="0400C0F2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2BF6B6F1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2D509C7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1E4E30C" w14:textId="77777777" w:rsidR="005B1494" w:rsidRDefault="005B1494" w:rsidP="009731D9"/>
    <w:p w14:paraId="34E70F56" w14:textId="77777777" w:rsidR="006130BB" w:rsidRPr="005F1DFB" w:rsidRDefault="005F1DFB" w:rsidP="009731D9">
      <w:pPr>
        <w:rPr>
          <w:i/>
        </w:rPr>
      </w:pPr>
      <w:r w:rsidRPr="005F1DFB">
        <w:rPr>
          <w:i/>
        </w:rPr>
        <w:t xml:space="preserve">8. </w:t>
      </w:r>
      <w:r w:rsidR="005B1494" w:rsidRPr="005F1DFB">
        <w:rPr>
          <w:i/>
        </w:rPr>
        <w:t>When assessing pain, what 3 aspects of pain are graded?</w:t>
      </w:r>
    </w:p>
    <w:p w14:paraId="1F443720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17039B26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063B017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B670713" w14:textId="77777777" w:rsidR="005B1494" w:rsidRDefault="00EE63C0" w:rsidP="009731D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E884D91" w14:textId="77777777" w:rsidR="00DF07AC" w:rsidRDefault="00DF07AC" w:rsidP="009731D9">
      <w:pPr>
        <w:rPr>
          <w:i/>
        </w:rPr>
      </w:pPr>
    </w:p>
    <w:p w14:paraId="3EB6E0F0" w14:textId="77777777" w:rsidR="001A24A7" w:rsidRDefault="001A24A7" w:rsidP="009731D9">
      <w:pPr>
        <w:rPr>
          <w:i/>
        </w:rPr>
      </w:pPr>
    </w:p>
    <w:p w14:paraId="08E03AD9" w14:textId="77777777" w:rsidR="001A24A7" w:rsidRDefault="001A24A7" w:rsidP="009731D9">
      <w:pPr>
        <w:rPr>
          <w:i/>
        </w:rPr>
      </w:pPr>
    </w:p>
    <w:p w14:paraId="5A063A22" w14:textId="77777777" w:rsidR="008179DE" w:rsidRDefault="008179DE" w:rsidP="009731D9">
      <w:pPr>
        <w:rPr>
          <w:i/>
        </w:rPr>
      </w:pPr>
    </w:p>
    <w:p w14:paraId="0A871788" w14:textId="77777777" w:rsidR="00DF5167" w:rsidRDefault="00DF5167" w:rsidP="009731D9">
      <w:pPr>
        <w:rPr>
          <w:i/>
        </w:rPr>
      </w:pPr>
      <w:r>
        <w:rPr>
          <w:i/>
        </w:rPr>
        <w:lastRenderedPageBreak/>
        <w:t xml:space="preserve">9. What are the 10 questions used to assess pain? </w:t>
      </w:r>
      <w:r w:rsidRPr="00DF5167">
        <w:rPr>
          <w:i/>
          <w:sz w:val="14"/>
          <w:szCs w:val="14"/>
        </w:rPr>
        <w:t>(</w:t>
      </w:r>
      <w:proofErr w:type="gramStart"/>
      <w:r w:rsidRPr="00DF5167">
        <w:rPr>
          <w:i/>
          <w:sz w:val="14"/>
          <w:szCs w:val="14"/>
        </w:rPr>
        <w:t>hint</w:t>
      </w:r>
      <w:proofErr w:type="gramEnd"/>
      <w:r w:rsidRPr="00DF5167">
        <w:rPr>
          <w:i/>
          <w:sz w:val="14"/>
          <w:szCs w:val="14"/>
        </w:rPr>
        <w:t>: severity, radiation….)</w:t>
      </w:r>
    </w:p>
    <w:p w14:paraId="7B9E8406" w14:textId="77777777" w:rsidR="00DF5167" w:rsidRDefault="00DF5167" w:rsidP="00DF516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B3BE401" w14:textId="77777777" w:rsidR="00DF5167" w:rsidRDefault="00DF5167" w:rsidP="00DF516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13A6B6AF" w14:textId="77777777" w:rsidR="00DF5167" w:rsidRDefault="00DF5167" w:rsidP="00DF516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DBB1383" w14:textId="77777777" w:rsidR="00DF5167" w:rsidRDefault="00DF5167" w:rsidP="00DF516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CE894C9" w14:textId="77777777" w:rsidR="00DF5167" w:rsidRDefault="00DF5167" w:rsidP="009731D9">
      <w:pPr>
        <w:rPr>
          <w:i/>
        </w:rPr>
      </w:pPr>
    </w:p>
    <w:p w14:paraId="51A090CD" w14:textId="46CE42E8" w:rsidR="005B1494" w:rsidRPr="005F1DFB" w:rsidRDefault="00DF5167" w:rsidP="009731D9">
      <w:pPr>
        <w:rPr>
          <w:i/>
        </w:rPr>
      </w:pPr>
      <w:r>
        <w:rPr>
          <w:i/>
        </w:rPr>
        <w:t>10</w:t>
      </w:r>
      <w:r w:rsidR="00F47D68">
        <w:rPr>
          <w:i/>
        </w:rPr>
        <w:t xml:space="preserve">a. </w:t>
      </w:r>
      <w:proofErr w:type="gramStart"/>
      <w:r w:rsidR="000C35E9" w:rsidRPr="005F1DFB">
        <w:rPr>
          <w:i/>
        </w:rPr>
        <w:t>What</w:t>
      </w:r>
      <w:proofErr w:type="gramEnd"/>
      <w:r w:rsidR="000C35E9" w:rsidRPr="005F1DFB">
        <w:rPr>
          <w:i/>
        </w:rPr>
        <w:t xml:space="preserve"> is the </w:t>
      </w:r>
      <w:r w:rsidR="00EE63C0" w:rsidRPr="005F1DFB">
        <w:rPr>
          <w:i/>
        </w:rPr>
        <w:t>WHO</w:t>
      </w:r>
      <w:r w:rsidR="00F47D68">
        <w:rPr>
          <w:i/>
        </w:rPr>
        <w:t xml:space="preserve"> Analgesic ladder and b. Define multimodal analgesia</w:t>
      </w:r>
      <w:r w:rsidR="00DF07AC">
        <w:rPr>
          <w:i/>
        </w:rPr>
        <w:t>?</w:t>
      </w:r>
    </w:p>
    <w:p w14:paraId="17DFE1A4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2E009E7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7E894AB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09C5557" w14:textId="77777777" w:rsidR="00EE63C0" w:rsidRDefault="00EE63C0" w:rsidP="00EE63C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6882C6B1" w14:textId="77777777" w:rsidR="006130BB" w:rsidRDefault="006130BB" w:rsidP="009731D9"/>
    <w:p w14:paraId="7C0D5734" w14:textId="77777777" w:rsidR="00054F88" w:rsidRPr="005F1DFB" w:rsidRDefault="00DF5167" w:rsidP="009731D9">
      <w:pPr>
        <w:rPr>
          <w:i/>
        </w:rPr>
      </w:pPr>
      <w:r>
        <w:rPr>
          <w:i/>
        </w:rPr>
        <w:t>11</w:t>
      </w:r>
      <w:r w:rsidR="005F1DFB" w:rsidRPr="005F1DFB">
        <w:rPr>
          <w:i/>
        </w:rPr>
        <w:t xml:space="preserve">. </w:t>
      </w:r>
      <w:r w:rsidR="00054F88" w:rsidRPr="005F1DFB">
        <w:rPr>
          <w:i/>
        </w:rPr>
        <w:t>Complete this table</w:t>
      </w:r>
    </w:p>
    <w:p w14:paraId="26D75D1A" w14:textId="77777777" w:rsidR="00054F88" w:rsidRDefault="00054F88" w:rsidP="009731D9"/>
    <w:tbl>
      <w:tblPr>
        <w:tblW w:w="9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460"/>
        <w:gridCol w:w="2800"/>
        <w:gridCol w:w="2800"/>
        <w:gridCol w:w="2800"/>
      </w:tblGrid>
      <w:tr w:rsidR="00054F88" w:rsidRPr="00054F88" w14:paraId="14C093D3" w14:textId="77777777" w:rsidTr="005703A3">
        <w:trPr>
          <w:trHeight w:val="300"/>
        </w:trPr>
        <w:tc>
          <w:tcPr>
            <w:tcW w:w="146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F1B87FC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4E3CAAB5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Dose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Route I</w:t>
            </w:r>
            <w:r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nterval</w:t>
            </w:r>
            <w:r w:rsidR="000C35E9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</w:t>
            </w:r>
            <w:proofErr w:type="spellStart"/>
            <w:r w:rsidR="000C35E9">
              <w:rPr>
                <w:rFonts w:ascii="Calibri" w:eastAsia="Times New Roman" w:hAnsi="Calibri" w:cs="Times New Roman"/>
                <w:color w:val="000000"/>
                <w:lang w:val="en-AU"/>
              </w:rPr>
              <w:t>reg</w:t>
            </w:r>
            <w:proofErr w:type="spellEnd"/>
            <w:r w:rsidR="000C35E9">
              <w:rPr>
                <w:rFonts w:ascii="Calibri" w:eastAsia="Times New Roman" w:hAnsi="Calibri" w:cs="Times New Roman"/>
                <w:color w:val="000000"/>
                <w:lang w:val="en-AU"/>
              </w:rPr>
              <w:t>/</w:t>
            </w:r>
            <w:proofErr w:type="spellStart"/>
            <w:r w:rsidR="000C35E9">
              <w:rPr>
                <w:rFonts w:ascii="Calibri" w:eastAsia="Times New Roman" w:hAnsi="Calibri" w:cs="Times New Roman"/>
                <w:color w:val="000000"/>
                <w:lang w:val="en-AU"/>
              </w:rPr>
              <w:t>prn</w:t>
            </w:r>
            <w:proofErr w:type="spellEnd"/>
            <w:r w:rsidR="000C35E9">
              <w:rPr>
                <w:rFonts w:ascii="Calibri" w:eastAsia="Times New Roman" w:hAnsi="Calibri" w:cs="Times New Roman"/>
                <w:color w:val="000000"/>
                <w:lang w:val="en-AU"/>
              </w:rPr>
              <w:t>)</w:t>
            </w:r>
          </w:p>
        </w:tc>
        <w:tc>
          <w:tcPr>
            <w:tcW w:w="2800" w:type="dxa"/>
            <w:tcBorders>
              <w:top w:val="single" w:sz="18" w:space="0" w:color="008000"/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086DCBA2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Contraindications</w:t>
            </w:r>
          </w:p>
        </w:tc>
        <w:tc>
          <w:tcPr>
            <w:tcW w:w="2800" w:type="dxa"/>
            <w:tcBorders>
              <w:top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7729AC36" w14:textId="77777777" w:rsidR="00054F88" w:rsidRPr="00054F88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Important side effect</w:t>
            </w:r>
            <w:r w:rsidR="00054F88"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s</w:t>
            </w:r>
          </w:p>
        </w:tc>
      </w:tr>
      <w:tr w:rsidR="00054F88" w:rsidRPr="00054F88" w14:paraId="518FDDC9" w14:textId="77777777" w:rsidTr="005703A3">
        <w:trPr>
          <w:trHeight w:val="1117"/>
        </w:trPr>
        <w:tc>
          <w:tcPr>
            <w:tcW w:w="1460" w:type="dxa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1B74721F" w14:textId="77777777" w:rsidR="00054F88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P</w:t>
            </w:r>
            <w:r w:rsidR="00054F88"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aracetamol</w:t>
            </w:r>
          </w:p>
          <w:p w14:paraId="3AF3B109" w14:textId="5D4AC283" w:rsidR="004F3C5E" w:rsidRPr="00054F88" w:rsidRDefault="004F3C5E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top w:val="single" w:sz="18" w:space="0" w:color="008000"/>
              <w:lef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31DB86A1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top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4DC89898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top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392CB59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054F88" w:rsidRPr="00054F88" w14:paraId="327C19F3" w14:textId="77777777" w:rsidTr="005703A3">
        <w:trPr>
          <w:trHeight w:val="1261"/>
        </w:trPr>
        <w:tc>
          <w:tcPr>
            <w:tcW w:w="1460" w:type="dxa"/>
            <w:tcBorders>
              <w:left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787CBE98" w14:textId="77777777" w:rsidR="004F3C5E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I</w:t>
            </w:r>
            <w:r w:rsidR="00054F88"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buprofen</w:t>
            </w:r>
          </w:p>
          <w:p w14:paraId="173C5AAA" w14:textId="4B92C621" w:rsidR="00054F88" w:rsidRPr="00054F88" w:rsidRDefault="004F3C5E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lef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016EDBCA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shd w:val="clear" w:color="auto" w:fill="EEECE1" w:themeFill="background2"/>
            <w:noWrap/>
            <w:vAlign w:val="bottom"/>
            <w:hideMark/>
          </w:tcPr>
          <w:p w14:paraId="14F2986C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39CE1804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054F88" w:rsidRPr="00054F88" w14:paraId="464B30EA" w14:textId="77777777" w:rsidTr="005703A3">
        <w:trPr>
          <w:trHeight w:val="836"/>
        </w:trPr>
        <w:tc>
          <w:tcPr>
            <w:tcW w:w="1460" w:type="dxa"/>
            <w:tcBorders>
              <w:left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58C7C358" w14:textId="77777777" w:rsidR="00054F88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E</w:t>
            </w:r>
            <w:r w:rsidR="00054F88"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ndone</w:t>
            </w:r>
            <w:proofErr w:type="spellEnd"/>
          </w:p>
          <w:p w14:paraId="5DFC3BD1" w14:textId="029DDB44" w:rsidR="004F3C5E" w:rsidRPr="00054F88" w:rsidRDefault="004F3C5E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lef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308FB823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shd w:val="clear" w:color="auto" w:fill="EEECE1" w:themeFill="background2"/>
            <w:noWrap/>
            <w:vAlign w:val="bottom"/>
            <w:hideMark/>
          </w:tcPr>
          <w:p w14:paraId="1497F02F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3E5E9E8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054F88" w:rsidRPr="00054F88" w14:paraId="7B545A6F" w14:textId="77777777" w:rsidTr="005703A3">
        <w:trPr>
          <w:trHeight w:val="975"/>
        </w:trPr>
        <w:tc>
          <w:tcPr>
            <w:tcW w:w="1460" w:type="dxa"/>
            <w:tcBorders>
              <w:left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7CF18070" w14:textId="77777777" w:rsidR="00054F88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O</w:t>
            </w:r>
            <w:r w:rsidR="00054F88"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xycontin</w:t>
            </w:r>
            <w:proofErr w:type="spellEnd"/>
          </w:p>
          <w:p w14:paraId="4DA04D5C" w14:textId="57D9467E" w:rsidR="004F3C5E" w:rsidRPr="00054F88" w:rsidRDefault="004F3C5E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lef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19C49FC9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shd w:val="clear" w:color="auto" w:fill="EEECE1" w:themeFill="background2"/>
            <w:noWrap/>
            <w:vAlign w:val="bottom"/>
            <w:hideMark/>
          </w:tcPr>
          <w:p w14:paraId="2732A1EF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5C7B2557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054F88" w:rsidRPr="00054F88" w14:paraId="64C1CD5A" w14:textId="77777777" w:rsidTr="005703A3">
        <w:trPr>
          <w:trHeight w:val="862"/>
        </w:trPr>
        <w:tc>
          <w:tcPr>
            <w:tcW w:w="1460" w:type="dxa"/>
            <w:tcBorders>
              <w:left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45723FA4" w14:textId="77777777" w:rsidR="00054F88" w:rsidRDefault="000C35E9" w:rsidP="000C35E9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M</w:t>
            </w:r>
            <w:r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orphine </w:t>
            </w:r>
          </w:p>
          <w:p w14:paraId="6E1E60BD" w14:textId="4B0057AF" w:rsidR="004F3C5E" w:rsidRPr="00054F88" w:rsidRDefault="004F3C5E" w:rsidP="000C35E9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lef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1E721BC9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shd w:val="clear" w:color="auto" w:fill="EEECE1" w:themeFill="background2"/>
            <w:noWrap/>
            <w:vAlign w:val="bottom"/>
            <w:hideMark/>
          </w:tcPr>
          <w:p w14:paraId="1AA0C1DE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43A1EF1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054F88" w:rsidRPr="00054F88" w14:paraId="4A2DD67F" w14:textId="77777777" w:rsidTr="005703A3">
        <w:trPr>
          <w:trHeight w:val="1247"/>
        </w:trPr>
        <w:tc>
          <w:tcPr>
            <w:tcW w:w="1460" w:type="dxa"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6730BDFF" w14:textId="77777777" w:rsidR="00054F88" w:rsidRDefault="000C35E9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T</w:t>
            </w:r>
            <w:r w:rsidRPr="00054F88">
              <w:rPr>
                <w:rFonts w:ascii="Calibri" w:eastAsia="Times New Roman" w:hAnsi="Calibri" w:cs="Times New Roman"/>
                <w:color w:val="000000"/>
                <w:lang w:val="en-AU"/>
              </w:rPr>
              <w:t>ramadol</w:t>
            </w:r>
          </w:p>
          <w:p w14:paraId="79EFF2AC" w14:textId="53F5CF47" w:rsidR="004F3C5E" w:rsidRPr="00054F88" w:rsidRDefault="004F3C5E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Class______</w:t>
            </w:r>
          </w:p>
        </w:tc>
        <w:tc>
          <w:tcPr>
            <w:tcW w:w="2800" w:type="dxa"/>
            <w:tcBorders>
              <w:left w:val="single" w:sz="18" w:space="0" w:color="008000"/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053DAFCB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A8DA33D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0" w:type="dxa"/>
            <w:tcBorders>
              <w:bottom w:val="single" w:sz="18" w:space="0" w:color="008000"/>
              <w:right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16BC203F" w14:textId="77777777" w:rsidR="00054F88" w:rsidRPr="00054F88" w:rsidRDefault="00054F88" w:rsidP="00054F88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3BF11786" w14:textId="77777777" w:rsidR="008179DE" w:rsidRDefault="008179DE" w:rsidP="009731D9">
      <w:pPr>
        <w:rPr>
          <w:i/>
        </w:rPr>
      </w:pPr>
    </w:p>
    <w:p w14:paraId="5B8A9629" w14:textId="77777777" w:rsidR="000C35E9" w:rsidRPr="005F1DFB" w:rsidRDefault="00DF5167" w:rsidP="009731D9">
      <w:pPr>
        <w:rPr>
          <w:i/>
        </w:rPr>
      </w:pPr>
      <w:r>
        <w:rPr>
          <w:i/>
        </w:rPr>
        <w:t>12</w:t>
      </w:r>
      <w:r w:rsidR="005F1DFB" w:rsidRPr="005F1DFB">
        <w:rPr>
          <w:i/>
        </w:rPr>
        <w:t xml:space="preserve">. </w:t>
      </w:r>
      <w:r w:rsidR="000C35E9" w:rsidRPr="005F1DFB">
        <w:rPr>
          <w:i/>
        </w:rPr>
        <w:t>List the common</w:t>
      </w:r>
      <w:r w:rsidR="005703A3" w:rsidRPr="005F1DFB">
        <w:rPr>
          <w:i/>
        </w:rPr>
        <w:t xml:space="preserve"> sides effects</w:t>
      </w:r>
      <w:r w:rsidR="000C35E9" w:rsidRPr="005F1DFB">
        <w:rPr>
          <w:i/>
        </w:rPr>
        <w:t xml:space="preserve"> and lethal side effects of opioids? H</w:t>
      </w:r>
      <w:r w:rsidR="005703A3" w:rsidRPr="005F1DFB">
        <w:rPr>
          <w:i/>
        </w:rPr>
        <w:t>ow can these risks be mitigated and treated (give medication names and doses)</w:t>
      </w:r>
    </w:p>
    <w:p w14:paraId="6EAF7C6E" w14:textId="77777777" w:rsidR="005703A3" w:rsidRDefault="005703A3" w:rsidP="005703A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9877" w:type="dxa"/>
        <w:tblInd w:w="-60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6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11"/>
        <w:gridCol w:w="2718"/>
        <w:gridCol w:w="4348"/>
      </w:tblGrid>
      <w:tr w:rsidR="005F1DFB" w:rsidRPr="005703A3" w14:paraId="70523E7C" w14:textId="77777777" w:rsidTr="005F1DFB">
        <w:trPr>
          <w:trHeight w:val="380"/>
        </w:trPr>
        <w:tc>
          <w:tcPr>
            <w:tcW w:w="2811" w:type="dxa"/>
            <w:tcBorders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5D458A7C" w14:textId="49C29DD8" w:rsidR="005703A3" w:rsidRPr="005703A3" w:rsidRDefault="004F3C5E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Side Effect</w:t>
            </w:r>
          </w:p>
        </w:tc>
        <w:tc>
          <w:tcPr>
            <w:tcW w:w="2718" w:type="dxa"/>
            <w:tcBorders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4FDEA112" w14:textId="027DB230" w:rsidR="005703A3" w:rsidRPr="005703A3" w:rsidRDefault="005703A3" w:rsidP="004F3C5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703A3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Minimise </w:t>
            </w:r>
            <w:r w:rsidR="004F3C5E">
              <w:rPr>
                <w:rFonts w:ascii="Calibri" w:eastAsia="Times New Roman" w:hAnsi="Calibri" w:cs="Times New Roman"/>
                <w:color w:val="000000"/>
                <w:lang w:val="en-AU"/>
              </w:rPr>
              <w:t>risk of side effect</w:t>
            </w:r>
          </w:p>
        </w:tc>
        <w:tc>
          <w:tcPr>
            <w:tcW w:w="4348" w:type="dxa"/>
            <w:tcBorders>
              <w:bottom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2AD60A34" w14:textId="6EA5A1AD" w:rsidR="005703A3" w:rsidRPr="005703A3" w:rsidRDefault="005703A3" w:rsidP="004F3C5E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703A3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Treat </w:t>
            </w:r>
            <w:r w:rsidR="004F3C5E">
              <w:rPr>
                <w:rFonts w:ascii="Calibri" w:eastAsia="Times New Roman" w:hAnsi="Calibri" w:cs="Times New Roman"/>
                <w:color w:val="000000"/>
                <w:lang w:val="en-AU"/>
              </w:rPr>
              <w:t>side effect</w:t>
            </w:r>
          </w:p>
        </w:tc>
      </w:tr>
      <w:tr w:rsidR="005F1DFB" w:rsidRPr="005703A3" w14:paraId="51B8BFC7" w14:textId="77777777" w:rsidTr="005F1DFB">
        <w:trPr>
          <w:trHeight w:val="380"/>
        </w:trPr>
        <w:tc>
          <w:tcPr>
            <w:tcW w:w="2811" w:type="dxa"/>
            <w:tcBorders>
              <w:top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1E3413D5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18" w:type="dxa"/>
            <w:tcBorders>
              <w:top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4EE9A4B9" w14:textId="77777777" w:rsidR="005703A3" w:rsidRPr="005703A3" w:rsidRDefault="005703A3" w:rsidP="005F1DF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4348" w:type="dxa"/>
            <w:tcBorders>
              <w:top w:val="single" w:sz="18" w:space="0" w:color="008000"/>
            </w:tcBorders>
            <w:shd w:val="clear" w:color="auto" w:fill="EEECE1" w:themeFill="background2"/>
            <w:noWrap/>
            <w:vAlign w:val="bottom"/>
            <w:hideMark/>
          </w:tcPr>
          <w:p w14:paraId="74613EF2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5F1DFB" w:rsidRPr="005703A3" w14:paraId="44DB9A79" w14:textId="77777777" w:rsidTr="005F1DFB">
        <w:trPr>
          <w:trHeight w:val="380"/>
        </w:trPr>
        <w:tc>
          <w:tcPr>
            <w:tcW w:w="2811" w:type="dxa"/>
            <w:shd w:val="clear" w:color="auto" w:fill="EEECE1" w:themeFill="background2"/>
            <w:noWrap/>
            <w:vAlign w:val="bottom"/>
            <w:hideMark/>
          </w:tcPr>
          <w:p w14:paraId="37A2047E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18" w:type="dxa"/>
            <w:shd w:val="clear" w:color="auto" w:fill="EEECE1" w:themeFill="background2"/>
            <w:noWrap/>
            <w:vAlign w:val="bottom"/>
            <w:hideMark/>
          </w:tcPr>
          <w:p w14:paraId="5D932F63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4348" w:type="dxa"/>
            <w:shd w:val="clear" w:color="auto" w:fill="EEECE1" w:themeFill="background2"/>
            <w:noWrap/>
            <w:vAlign w:val="bottom"/>
            <w:hideMark/>
          </w:tcPr>
          <w:p w14:paraId="728DCC18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5F1DFB" w:rsidRPr="005703A3" w14:paraId="53CD9E85" w14:textId="77777777" w:rsidTr="005F1DFB">
        <w:trPr>
          <w:trHeight w:val="380"/>
        </w:trPr>
        <w:tc>
          <w:tcPr>
            <w:tcW w:w="2811" w:type="dxa"/>
            <w:shd w:val="clear" w:color="auto" w:fill="EEECE1" w:themeFill="background2"/>
            <w:noWrap/>
            <w:vAlign w:val="bottom"/>
            <w:hideMark/>
          </w:tcPr>
          <w:p w14:paraId="37C1E135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18" w:type="dxa"/>
            <w:shd w:val="clear" w:color="auto" w:fill="EEECE1" w:themeFill="background2"/>
            <w:noWrap/>
            <w:vAlign w:val="bottom"/>
            <w:hideMark/>
          </w:tcPr>
          <w:p w14:paraId="23E99283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4348" w:type="dxa"/>
            <w:shd w:val="clear" w:color="auto" w:fill="EEECE1" w:themeFill="background2"/>
            <w:noWrap/>
            <w:vAlign w:val="bottom"/>
            <w:hideMark/>
          </w:tcPr>
          <w:p w14:paraId="52A6606A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5F1DFB" w:rsidRPr="005703A3" w14:paraId="14F12810" w14:textId="77777777" w:rsidTr="005F1DFB">
        <w:trPr>
          <w:trHeight w:val="380"/>
        </w:trPr>
        <w:tc>
          <w:tcPr>
            <w:tcW w:w="2811" w:type="dxa"/>
            <w:shd w:val="clear" w:color="auto" w:fill="EEECE1" w:themeFill="background2"/>
            <w:noWrap/>
            <w:vAlign w:val="bottom"/>
            <w:hideMark/>
          </w:tcPr>
          <w:p w14:paraId="12473042" w14:textId="77777777" w:rsidR="005F1DFB" w:rsidRPr="005703A3" w:rsidRDefault="005F1DFB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18" w:type="dxa"/>
            <w:shd w:val="clear" w:color="auto" w:fill="EEECE1" w:themeFill="background2"/>
            <w:noWrap/>
            <w:vAlign w:val="bottom"/>
            <w:hideMark/>
          </w:tcPr>
          <w:p w14:paraId="50130295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4348" w:type="dxa"/>
            <w:shd w:val="clear" w:color="auto" w:fill="EEECE1" w:themeFill="background2"/>
            <w:noWrap/>
            <w:vAlign w:val="bottom"/>
            <w:hideMark/>
          </w:tcPr>
          <w:p w14:paraId="0456E739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5F1DFB" w:rsidRPr="005703A3" w14:paraId="02BC4F89" w14:textId="77777777" w:rsidTr="005F1DFB">
        <w:trPr>
          <w:trHeight w:val="380"/>
        </w:trPr>
        <w:tc>
          <w:tcPr>
            <w:tcW w:w="2811" w:type="dxa"/>
            <w:shd w:val="clear" w:color="auto" w:fill="EEECE1" w:themeFill="background2"/>
            <w:noWrap/>
            <w:vAlign w:val="bottom"/>
            <w:hideMark/>
          </w:tcPr>
          <w:p w14:paraId="029AA3B1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18" w:type="dxa"/>
            <w:shd w:val="clear" w:color="auto" w:fill="EEECE1" w:themeFill="background2"/>
            <w:noWrap/>
            <w:vAlign w:val="bottom"/>
            <w:hideMark/>
          </w:tcPr>
          <w:p w14:paraId="0186616C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4348" w:type="dxa"/>
            <w:shd w:val="clear" w:color="auto" w:fill="EEECE1" w:themeFill="background2"/>
            <w:noWrap/>
            <w:vAlign w:val="bottom"/>
            <w:hideMark/>
          </w:tcPr>
          <w:p w14:paraId="1B540E7B" w14:textId="77777777" w:rsidR="005703A3" w:rsidRPr="005703A3" w:rsidRDefault="005703A3" w:rsidP="005703A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0D43ECB6" w14:textId="77777777" w:rsidR="005703A3" w:rsidRDefault="005703A3" w:rsidP="009731D9"/>
    <w:p w14:paraId="1D3E3A47" w14:textId="77777777" w:rsidR="001A24A7" w:rsidRDefault="001A24A7" w:rsidP="009731D9">
      <w:pPr>
        <w:rPr>
          <w:i/>
        </w:rPr>
      </w:pPr>
    </w:p>
    <w:p w14:paraId="774E660B" w14:textId="77777777" w:rsidR="001A24A7" w:rsidRDefault="001A24A7" w:rsidP="009731D9">
      <w:pPr>
        <w:rPr>
          <w:i/>
        </w:rPr>
      </w:pPr>
    </w:p>
    <w:p w14:paraId="01DCCB37" w14:textId="77777777" w:rsidR="000C35E9" w:rsidRPr="005F1DFB" w:rsidRDefault="00DF5167" w:rsidP="009731D9">
      <w:pPr>
        <w:rPr>
          <w:i/>
        </w:rPr>
      </w:pPr>
      <w:r>
        <w:rPr>
          <w:i/>
        </w:rPr>
        <w:t>13</w:t>
      </w:r>
      <w:r w:rsidR="005F1DFB" w:rsidRPr="005F1DFB">
        <w:rPr>
          <w:i/>
        </w:rPr>
        <w:t xml:space="preserve">. </w:t>
      </w:r>
      <w:r w:rsidR="000C35E9" w:rsidRPr="005F1DFB">
        <w:rPr>
          <w:i/>
        </w:rPr>
        <w:t>When does a patient require a PCA?</w:t>
      </w:r>
    </w:p>
    <w:p w14:paraId="0E6CBB94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C64CAFC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1CC3042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51642E6A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B557B91" w14:textId="77777777" w:rsidR="000C35E9" w:rsidRDefault="000C35E9" w:rsidP="009731D9"/>
    <w:p w14:paraId="69722218" w14:textId="77777777" w:rsidR="000C35E9" w:rsidRPr="005F1DFB" w:rsidRDefault="00DF5167" w:rsidP="009731D9">
      <w:pPr>
        <w:rPr>
          <w:i/>
        </w:rPr>
      </w:pPr>
      <w:r>
        <w:rPr>
          <w:i/>
        </w:rPr>
        <w:t>14</w:t>
      </w:r>
      <w:r w:rsidR="005F1DFB" w:rsidRPr="005F1DFB">
        <w:rPr>
          <w:i/>
        </w:rPr>
        <w:t xml:space="preserve">. </w:t>
      </w:r>
      <w:r w:rsidR="000C35E9" w:rsidRPr="005F1DFB">
        <w:rPr>
          <w:i/>
        </w:rPr>
        <w:t>When does a patient require a</w:t>
      </w:r>
      <w:r w:rsidR="001604D9">
        <w:rPr>
          <w:i/>
        </w:rPr>
        <w:t>n</w:t>
      </w:r>
      <w:r w:rsidR="000C35E9" w:rsidRPr="005F1DFB">
        <w:rPr>
          <w:i/>
        </w:rPr>
        <w:t xml:space="preserve"> Acute Pain Service Referral?</w:t>
      </w:r>
    </w:p>
    <w:p w14:paraId="5A92EA4E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51338847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0FFF2BF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61052E4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2B48D5F0" w14:textId="77777777" w:rsidR="000C35E9" w:rsidRDefault="000C35E9" w:rsidP="009731D9"/>
    <w:p w14:paraId="24441B40" w14:textId="77777777" w:rsidR="000C35E9" w:rsidRPr="005F1DFB" w:rsidRDefault="00DF5167" w:rsidP="009731D9">
      <w:pPr>
        <w:rPr>
          <w:i/>
        </w:rPr>
      </w:pPr>
      <w:r>
        <w:rPr>
          <w:i/>
        </w:rPr>
        <w:t>15</w:t>
      </w:r>
      <w:r w:rsidR="005F1DFB" w:rsidRPr="005F1DFB">
        <w:rPr>
          <w:i/>
        </w:rPr>
        <w:t xml:space="preserve">. </w:t>
      </w:r>
      <w:r w:rsidR="000C35E9" w:rsidRPr="005F1DFB">
        <w:rPr>
          <w:i/>
        </w:rPr>
        <w:t>What specialized techniques can be employed by anaesthetists to treat severe pain?</w:t>
      </w:r>
    </w:p>
    <w:p w14:paraId="63D62F87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2AEA409C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77BD7018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3982373D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538DF600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8234BD9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4D21823F" w14:textId="77777777" w:rsidR="005F1DFB" w:rsidRDefault="005F1DFB" w:rsidP="005F1D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D49F0F1" w14:textId="77777777" w:rsidR="006B0E14" w:rsidRDefault="006B0E14" w:rsidP="009731D9"/>
    <w:p w14:paraId="68AD05BF" w14:textId="77777777" w:rsidR="00DF5167" w:rsidRDefault="006B0E14" w:rsidP="009731D9">
      <w:pPr>
        <w:rPr>
          <w:i/>
        </w:rPr>
      </w:pPr>
      <w:r>
        <w:rPr>
          <w:i/>
        </w:rPr>
        <w:t>16. What is the sedation score?</w:t>
      </w:r>
    </w:p>
    <w:p w14:paraId="50C25311" w14:textId="77777777" w:rsidR="006B0E14" w:rsidRDefault="006B0E14" w:rsidP="009731D9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49F9957B" w14:textId="77777777" w:rsidR="00DF5167" w:rsidRDefault="00DF5167" w:rsidP="009731D9">
      <w:pPr>
        <w:rPr>
          <w:i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8372"/>
      </w:tblGrid>
      <w:tr w:rsidR="006B0E14" w14:paraId="1D338398" w14:textId="77777777" w:rsidTr="006B0E14">
        <w:trPr>
          <w:trHeight w:val="364"/>
        </w:trPr>
        <w:tc>
          <w:tcPr>
            <w:tcW w:w="959" w:type="dxa"/>
            <w:tcBorders>
              <w:top w:val="single" w:sz="24" w:space="0" w:color="008000"/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06E87584" w14:textId="77777777" w:rsidR="006B0E14" w:rsidRDefault="006B0E14" w:rsidP="009731D9">
            <w:r>
              <w:t>0</w:t>
            </w:r>
          </w:p>
        </w:tc>
        <w:tc>
          <w:tcPr>
            <w:tcW w:w="8372" w:type="dxa"/>
            <w:tcBorders>
              <w:top w:val="single" w:sz="24" w:space="0" w:color="008000"/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1EF0F6A9" w14:textId="77777777" w:rsidR="006B0E14" w:rsidRDefault="006B0E14" w:rsidP="009731D9"/>
        </w:tc>
      </w:tr>
      <w:tr w:rsidR="006B0E14" w14:paraId="6F01DF16" w14:textId="77777777" w:rsidTr="006B0E14">
        <w:trPr>
          <w:trHeight w:val="407"/>
        </w:trPr>
        <w:tc>
          <w:tcPr>
            <w:tcW w:w="959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5C4C1BA9" w14:textId="77777777" w:rsidR="006B0E14" w:rsidRDefault="006B0E14" w:rsidP="009731D9">
            <w:r>
              <w:t>1</w:t>
            </w:r>
          </w:p>
        </w:tc>
        <w:tc>
          <w:tcPr>
            <w:tcW w:w="8372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6ECDFA22" w14:textId="77777777" w:rsidR="006B0E14" w:rsidRDefault="006B0E14" w:rsidP="009731D9"/>
        </w:tc>
      </w:tr>
      <w:tr w:rsidR="006B0E14" w14:paraId="5F738500" w14:textId="77777777" w:rsidTr="006B0E14">
        <w:trPr>
          <w:trHeight w:val="427"/>
        </w:trPr>
        <w:tc>
          <w:tcPr>
            <w:tcW w:w="959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35D84F32" w14:textId="77777777" w:rsidR="006B0E14" w:rsidRDefault="006B0E14" w:rsidP="009731D9">
            <w:r>
              <w:t>2</w:t>
            </w:r>
          </w:p>
        </w:tc>
        <w:tc>
          <w:tcPr>
            <w:tcW w:w="8372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466302E9" w14:textId="77777777" w:rsidR="006B0E14" w:rsidRDefault="006B0E14" w:rsidP="009731D9"/>
        </w:tc>
      </w:tr>
      <w:tr w:rsidR="006B0E14" w14:paraId="1D62D5AA" w14:textId="77777777" w:rsidTr="006B0E14">
        <w:trPr>
          <w:trHeight w:val="404"/>
        </w:trPr>
        <w:tc>
          <w:tcPr>
            <w:tcW w:w="959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6DC24177" w14:textId="77777777" w:rsidR="006B0E14" w:rsidRDefault="006B0E14" w:rsidP="009731D9">
            <w:r>
              <w:t>3</w:t>
            </w:r>
          </w:p>
        </w:tc>
        <w:tc>
          <w:tcPr>
            <w:tcW w:w="8372" w:type="dxa"/>
            <w:tcBorders>
              <w:left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505664B8" w14:textId="77777777" w:rsidR="006B0E14" w:rsidRDefault="006B0E14" w:rsidP="009731D9"/>
        </w:tc>
      </w:tr>
      <w:tr w:rsidR="006B0E14" w14:paraId="2F586FDE" w14:textId="77777777" w:rsidTr="006B0E14">
        <w:trPr>
          <w:trHeight w:val="424"/>
        </w:trPr>
        <w:tc>
          <w:tcPr>
            <w:tcW w:w="959" w:type="dxa"/>
            <w:tcBorders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73ABA708" w14:textId="77777777" w:rsidR="006B0E14" w:rsidRDefault="006B0E14" w:rsidP="009731D9">
            <w:r>
              <w:t>S</w:t>
            </w:r>
          </w:p>
        </w:tc>
        <w:tc>
          <w:tcPr>
            <w:tcW w:w="8372" w:type="dxa"/>
            <w:tcBorders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EEECE1" w:themeFill="background2"/>
          </w:tcPr>
          <w:p w14:paraId="1B33DAAA" w14:textId="51471236" w:rsidR="006B0E14" w:rsidRPr="00C92921" w:rsidRDefault="00C92921" w:rsidP="009731D9">
            <w:pPr>
              <w:rPr>
                <w:sz w:val="14"/>
                <w:szCs w:val="14"/>
              </w:rPr>
            </w:pPr>
            <w:bookmarkStart w:id="0" w:name="_GoBack"/>
            <w:r>
              <w:rPr>
                <w:sz w:val="14"/>
                <w:szCs w:val="14"/>
              </w:rPr>
              <w:t>This may no longer be used at Western Health</w:t>
            </w:r>
            <w:bookmarkEnd w:id="0"/>
          </w:p>
        </w:tc>
      </w:tr>
    </w:tbl>
    <w:p w14:paraId="6EC875C1" w14:textId="77777777" w:rsidR="00DF5167" w:rsidRPr="006B0E14" w:rsidRDefault="00DF5167" w:rsidP="009731D9"/>
    <w:p w14:paraId="1B5A72B7" w14:textId="77777777" w:rsidR="00DF5167" w:rsidRDefault="00DF5167" w:rsidP="009731D9">
      <w:pPr>
        <w:rPr>
          <w:i/>
        </w:rPr>
      </w:pPr>
    </w:p>
    <w:p w14:paraId="45D89ED2" w14:textId="77777777" w:rsidR="00DF5167" w:rsidRDefault="00DF5167" w:rsidP="009731D9">
      <w:pPr>
        <w:rPr>
          <w:i/>
        </w:rPr>
      </w:pPr>
    </w:p>
    <w:p w14:paraId="1E146761" w14:textId="77777777" w:rsidR="00DF07AC" w:rsidRDefault="00DF07AC" w:rsidP="009731D9">
      <w:pPr>
        <w:rPr>
          <w:i/>
        </w:rPr>
      </w:pPr>
    </w:p>
    <w:p w14:paraId="0FCEB475" w14:textId="77777777" w:rsidR="00DF07AC" w:rsidRDefault="00DF07AC" w:rsidP="009731D9">
      <w:pPr>
        <w:rPr>
          <w:i/>
        </w:rPr>
      </w:pPr>
    </w:p>
    <w:p w14:paraId="07ED932C" w14:textId="77777777" w:rsidR="00DF07AC" w:rsidRDefault="00DF07AC" w:rsidP="009731D9">
      <w:pPr>
        <w:rPr>
          <w:i/>
        </w:rPr>
      </w:pPr>
    </w:p>
    <w:p w14:paraId="4033A7F8" w14:textId="77777777" w:rsidR="00DF07AC" w:rsidRDefault="00DF07AC" w:rsidP="009731D9">
      <w:pPr>
        <w:rPr>
          <w:i/>
        </w:rPr>
      </w:pPr>
    </w:p>
    <w:p w14:paraId="18BFBCA6" w14:textId="77777777" w:rsidR="00DF07AC" w:rsidRDefault="00DF07AC" w:rsidP="009731D9">
      <w:pPr>
        <w:rPr>
          <w:i/>
        </w:rPr>
      </w:pPr>
    </w:p>
    <w:p w14:paraId="0EB4E0D5" w14:textId="77777777" w:rsidR="00DF07AC" w:rsidRDefault="00DF07AC" w:rsidP="009731D9">
      <w:pPr>
        <w:rPr>
          <w:i/>
        </w:rPr>
      </w:pPr>
    </w:p>
    <w:p w14:paraId="4C220B84" w14:textId="77777777" w:rsidR="00DF07AC" w:rsidRDefault="00DF07AC" w:rsidP="009731D9">
      <w:pPr>
        <w:rPr>
          <w:i/>
        </w:rPr>
      </w:pPr>
    </w:p>
    <w:p w14:paraId="5120B360" w14:textId="77777777" w:rsidR="00DF07AC" w:rsidRDefault="00DF07AC" w:rsidP="009731D9">
      <w:pPr>
        <w:rPr>
          <w:i/>
        </w:rPr>
      </w:pPr>
    </w:p>
    <w:p w14:paraId="6E8E3D58" w14:textId="77777777" w:rsidR="00DF07AC" w:rsidRDefault="00DF07AC" w:rsidP="009731D9">
      <w:pPr>
        <w:rPr>
          <w:i/>
        </w:rPr>
      </w:pPr>
    </w:p>
    <w:p w14:paraId="61D44025" w14:textId="77777777" w:rsidR="00DF07AC" w:rsidRDefault="00DF07AC" w:rsidP="009731D9">
      <w:pPr>
        <w:rPr>
          <w:i/>
        </w:rPr>
      </w:pPr>
    </w:p>
    <w:p w14:paraId="26ADA9EE" w14:textId="77777777" w:rsidR="00DF07AC" w:rsidRDefault="00DF07AC" w:rsidP="009731D9">
      <w:pPr>
        <w:rPr>
          <w:i/>
        </w:rPr>
      </w:pPr>
    </w:p>
    <w:p w14:paraId="6F5CC4CF" w14:textId="77777777" w:rsidR="00DF07AC" w:rsidRDefault="00DF07AC" w:rsidP="009731D9">
      <w:pPr>
        <w:rPr>
          <w:i/>
        </w:rPr>
      </w:pPr>
    </w:p>
    <w:p w14:paraId="54F71FA0" w14:textId="77777777" w:rsidR="00DF07AC" w:rsidRDefault="00DF07AC" w:rsidP="009731D9">
      <w:pPr>
        <w:rPr>
          <w:i/>
        </w:rPr>
      </w:pPr>
    </w:p>
    <w:p w14:paraId="278522A8" w14:textId="77777777" w:rsidR="00DF07AC" w:rsidRDefault="00DF07AC" w:rsidP="009731D9">
      <w:pPr>
        <w:rPr>
          <w:i/>
        </w:rPr>
      </w:pPr>
    </w:p>
    <w:p w14:paraId="398F3F3A" w14:textId="77777777" w:rsidR="00DF07AC" w:rsidRDefault="00DF07AC" w:rsidP="009731D9">
      <w:pPr>
        <w:rPr>
          <w:i/>
        </w:rPr>
      </w:pPr>
    </w:p>
    <w:p w14:paraId="15ADB34D" w14:textId="77777777" w:rsidR="001A24A7" w:rsidRDefault="001A24A7" w:rsidP="009731D9">
      <w:pPr>
        <w:rPr>
          <w:i/>
        </w:rPr>
      </w:pPr>
    </w:p>
    <w:p w14:paraId="43C45BD3" w14:textId="77777777" w:rsidR="001A24A7" w:rsidRDefault="001A24A7" w:rsidP="009731D9">
      <w:pPr>
        <w:rPr>
          <w:i/>
        </w:rPr>
      </w:pPr>
    </w:p>
    <w:p w14:paraId="5F039919" w14:textId="77777777" w:rsidR="001A24A7" w:rsidRDefault="001A24A7" w:rsidP="009731D9">
      <w:pPr>
        <w:rPr>
          <w:i/>
        </w:rPr>
      </w:pPr>
    </w:p>
    <w:p w14:paraId="7A0232E5" w14:textId="77777777" w:rsidR="00674032" w:rsidRPr="0009510F" w:rsidRDefault="000476FD" w:rsidP="009731D9">
      <w:pPr>
        <w:rPr>
          <w:i/>
        </w:rPr>
      </w:pPr>
      <w:r>
        <w:rPr>
          <w:i/>
        </w:rPr>
        <w:lastRenderedPageBreak/>
        <w:t>17</w:t>
      </w:r>
      <w:r w:rsidR="005F1DFB" w:rsidRPr="0009510F">
        <w:rPr>
          <w:i/>
        </w:rPr>
        <w:t xml:space="preserve">. For one patient from the pain round complete </w:t>
      </w:r>
      <w:r w:rsidR="005F1DFB" w:rsidRPr="00DF5167">
        <w:rPr>
          <w:b/>
          <w:i/>
        </w:rPr>
        <w:t>recognize</w:t>
      </w:r>
      <w:r w:rsidR="0009510F" w:rsidRPr="00DF5167">
        <w:rPr>
          <w:b/>
          <w:i/>
        </w:rPr>
        <w:t>/assess/</w:t>
      </w:r>
      <w:r w:rsidR="005F1DFB" w:rsidRPr="00DF5167">
        <w:rPr>
          <w:b/>
          <w:i/>
        </w:rPr>
        <w:t>treat</w:t>
      </w:r>
      <w:r w:rsidR="005F1DFB" w:rsidRPr="0009510F">
        <w:rPr>
          <w:i/>
        </w:rPr>
        <w:t xml:space="preserve"> management plan. </w:t>
      </w:r>
    </w:p>
    <w:p w14:paraId="41677660" w14:textId="77777777" w:rsidR="005F1DFB" w:rsidRDefault="005F1DFB" w:rsidP="009731D9"/>
    <w:p w14:paraId="39350C07" w14:textId="77777777" w:rsidR="005F1DFB" w:rsidRDefault="005F1DFB" w:rsidP="009731D9">
      <w:r>
        <w:t xml:space="preserve">Recognize </w:t>
      </w:r>
      <w:r w:rsidRPr="005F1DFB">
        <w:rPr>
          <w:sz w:val="14"/>
          <w:szCs w:val="14"/>
        </w:rPr>
        <w:t>(how do you know they are in pain?)</w:t>
      </w:r>
    </w:p>
    <w:p w14:paraId="431B4980" w14:textId="77777777" w:rsidR="005F1DFB" w:rsidRDefault="005F1DFB" w:rsidP="005F1DFB">
      <w:pPr>
        <w:pStyle w:val="ListParagraph"/>
        <w:numPr>
          <w:ilvl w:val="0"/>
          <w:numId w:val="7"/>
        </w:numPr>
      </w:pPr>
    </w:p>
    <w:p w14:paraId="08DF8EFE" w14:textId="77777777" w:rsidR="005F1DFB" w:rsidRDefault="005F1DFB" w:rsidP="005F1DFB">
      <w:pPr>
        <w:pStyle w:val="ListParagraph"/>
        <w:numPr>
          <w:ilvl w:val="0"/>
          <w:numId w:val="7"/>
        </w:numPr>
      </w:pPr>
    </w:p>
    <w:p w14:paraId="037D5170" w14:textId="77777777" w:rsidR="005F1DFB" w:rsidRDefault="005F1DFB" w:rsidP="005F1DFB">
      <w:pPr>
        <w:pStyle w:val="ListParagraph"/>
        <w:numPr>
          <w:ilvl w:val="0"/>
          <w:numId w:val="7"/>
        </w:numPr>
      </w:pPr>
    </w:p>
    <w:p w14:paraId="79A9DAC6" w14:textId="77777777" w:rsidR="005F1DFB" w:rsidRDefault="005F1DFB" w:rsidP="005F1DFB">
      <w:pPr>
        <w:pStyle w:val="ListParagraph"/>
        <w:numPr>
          <w:ilvl w:val="0"/>
          <w:numId w:val="7"/>
        </w:numPr>
      </w:pPr>
    </w:p>
    <w:p w14:paraId="043ADAC4" w14:textId="77777777" w:rsidR="005F1DFB" w:rsidRDefault="005F1DFB" w:rsidP="005F1DFB"/>
    <w:p w14:paraId="60E735FE" w14:textId="77777777" w:rsidR="005F1DFB" w:rsidRDefault="005F1DFB" w:rsidP="005F1DFB"/>
    <w:p w14:paraId="210F323C" w14:textId="77777777" w:rsidR="00DF5167" w:rsidRDefault="00DF5167" w:rsidP="005F1DFB"/>
    <w:p w14:paraId="5F06DCEB" w14:textId="77777777" w:rsidR="00DF5167" w:rsidRDefault="00DF5167" w:rsidP="005F1DFB"/>
    <w:p w14:paraId="25561B42" w14:textId="77777777" w:rsidR="00DF5167" w:rsidRDefault="00DF5167" w:rsidP="005F1DFB"/>
    <w:p w14:paraId="73607E6D" w14:textId="77777777" w:rsidR="005F1DFB" w:rsidRDefault="005F1DFB" w:rsidP="005F1DFB">
      <w:r>
        <w:t xml:space="preserve">Assess </w:t>
      </w:r>
      <w:r w:rsidRPr="0009510F">
        <w:rPr>
          <w:sz w:val="14"/>
          <w:szCs w:val="14"/>
        </w:rPr>
        <w:t>(Duration, cause, mechanism, severity – rest/movement/FAS)</w:t>
      </w:r>
    </w:p>
    <w:p w14:paraId="57DF186D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24B8FF1E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681FDC7E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295AA943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161C40DD" w14:textId="77777777" w:rsidR="005F1DFB" w:rsidRDefault="005F1DFB" w:rsidP="005F1DFB"/>
    <w:p w14:paraId="54F129BD" w14:textId="77777777" w:rsidR="00DF5167" w:rsidRDefault="00DF5167" w:rsidP="005F1DFB"/>
    <w:p w14:paraId="42DB0E21" w14:textId="77777777" w:rsidR="00DF5167" w:rsidRDefault="00DF5167" w:rsidP="005F1DFB"/>
    <w:p w14:paraId="68B9D2FD" w14:textId="77777777" w:rsidR="00DF5167" w:rsidRDefault="00DF5167" w:rsidP="005F1DFB"/>
    <w:p w14:paraId="3BE02D4B" w14:textId="77777777" w:rsidR="00DF5167" w:rsidRDefault="00DF5167" w:rsidP="005F1DFB"/>
    <w:p w14:paraId="223679FA" w14:textId="77777777" w:rsidR="0009510F" w:rsidRDefault="0009510F" w:rsidP="005F1DFB">
      <w:r>
        <w:t xml:space="preserve">Treat </w:t>
      </w:r>
      <w:r w:rsidRPr="0009510F">
        <w:rPr>
          <w:sz w:val="14"/>
          <w:szCs w:val="14"/>
        </w:rPr>
        <w:t>(non drug AND drug-what would you write on drug chart)</w:t>
      </w:r>
    </w:p>
    <w:p w14:paraId="1EF23C98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4E0B65B7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2649F6CC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7E8DB75D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1DC06106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7856EEEE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3A1912CD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6EF32381" w14:textId="77777777" w:rsidR="0009510F" w:rsidRDefault="0009510F" w:rsidP="0009510F">
      <w:pPr>
        <w:pStyle w:val="ListParagraph"/>
        <w:numPr>
          <w:ilvl w:val="0"/>
          <w:numId w:val="7"/>
        </w:numPr>
      </w:pPr>
    </w:p>
    <w:p w14:paraId="013F7DE2" w14:textId="113D1ABF" w:rsidR="00C80B64" w:rsidRPr="009731D9" w:rsidRDefault="00C80B64" w:rsidP="009731D9"/>
    <w:sectPr w:rsidR="00C80B64" w:rsidRPr="009731D9" w:rsidSect="001A24A7">
      <w:pgSz w:w="11900" w:h="16840"/>
      <w:pgMar w:top="568" w:right="985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E"/>
    <w:multiLevelType w:val="hybridMultilevel"/>
    <w:tmpl w:val="E8C4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CC0"/>
    <w:multiLevelType w:val="hybridMultilevel"/>
    <w:tmpl w:val="C26C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7CE8"/>
    <w:multiLevelType w:val="hybridMultilevel"/>
    <w:tmpl w:val="42B44E7C"/>
    <w:lvl w:ilvl="0" w:tplc="50EE48D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280"/>
    <w:multiLevelType w:val="hybridMultilevel"/>
    <w:tmpl w:val="B61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79D"/>
    <w:multiLevelType w:val="hybridMultilevel"/>
    <w:tmpl w:val="207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FE3"/>
    <w:multiLevelType w:val="hybridMultilevel"/>
    <w:tmpl w:val="0FF80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8DB"/>
    <w:multiLevelType w:val="hybridMultilevel"/>
    <w:tmpl w:val="931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26909"/>
    <w:multiLevelType w:val="hybridMultilevel"/>
    <w:tmpl w:val="033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B17FC"/>
    <w:multiLevelType w:val="hybridMultilevel"/>
    <w:tmpl w:val="032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501B1"/>
    <w:multiLevelType w:val="hybridMultilevel"/>
    <w:tmpl w:val="3FE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997"/>
    <w:multiLevelType w:val="hybridMultilevel"/>
    <w:tmpl w:val="915A967E"/>
    <w:lvl w:ilvl="0" w:tplc="50EE48D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A63"/>
    <w:multiLevelType w:val="hybridMultilevel"/>
    <w:tmpl w:val="110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F057E"/>
    <w:multiLevelType w:val="hybridMultilevel"/>
    <w:tmpl w:val="C744F2A0"/>
    <w:lvl w:ilvl="0" w:tplc="8760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CD1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54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B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E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510762"/>
    <w:multiLevelType w:val="hybridMultilevel"/>
    <w:tmpl w:val="DE4E0A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AB2496C"/>
    <w:multiLevelType w:val="hybridMultilevel"/>
    <w:tmpl w:val="0E84630E"/>
    <w:lvl w:ilvl="0" w:tplc="891A2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9"/>
    <w:rsid w:val="00041714"/>
    <w:rsid w:val="000476FD"/>
    <w:rsid w:val="00054F88"/>
    <w:rsid w:val="00072BF0"/>
    <w:rsid w:val="0009510F"/>
    <w:rsid w:val="000C35E9"/>
    <w:rsid w:val="00140062"/>
    <w:rsid w:val="0014117F"/>
    <w:rsid w:val="00143BBC"/>
    <w:rsid w:val="001604D9"/>
    <w:rsid w:val="00162207"/>
    <w:rsid w:val="0016461C"/>
    <w:rsid w:val="0016634E"/>
    <w:rsid w:val="00170A71"/>
    <w:rsid w:val="00193D4D"/>
    <w:rsid w:val="001A24A7"/>
    <w:rsid w:val="001E6B80"/>
    <w:rsid w:val="00221355"/>
    <w:rsid w:val="00255206"/>
    <w:rsid w:val="0027407B"/>
    <w:rsid w:val="0029715C"/>
    <w:rsid w:val="002C5559"/>
    <w:rsid w:val="002D218D"/>
    <w:rsid w:val="00330C4D"/>
    <w:rsid w:val="003524DE"/>
    <w:rsid w:val="0039711D"/>
    <w:rsid w:val="003A4711"/>
    <w:rsid w:val="003E1575"/>
    <w:rsid w:val="003E5F47"/>
    <w:rsid w:val="004168B2"/>
    <w:rsid w:val="00450D56"/>
    <w:rsid w:val="00451172"/>
    <w:rsid w:val="00461DEB"/>
    <w:rsid w:val="00494D1C"/>
    <w:rsid w:val="004B554A"/>
    <w:rsid w:val="004F3C5E"/>
    <w:rsid w:val="00510663"/>
    <w:rsid w:val="005703A3"/>
    <w:rsid w:val="00591624"/>
    <w:rsid w:val="00592645"/>
    <w:rsid w:val="005A446F"/>
    <w:rsid w:val="005B1494"/>
    <w:rsid w:val="005D374C"/>
    <w:rsid w:val="005E2D21"/>
    <w:rsid w:val="005F1DFB"/>
    <w:rsid w:val="005F2AD9"/>
    <w:rsid w:val="00607D40"/>
    <w:rsid w:val="006130BB"/>
    <w:rsid w:val="00674032"/>
    <w:rsid w:val="006B0E14"/>
    <w:rsid w:val="006E3D4D"/>
    <w:rsid w:val="006E58CC"/>
    <w:rsid w:val="007237BF"/>
    <w:rsid w:val="00727203"/>
    <w:rsid w:val="00745E8D"/>
    <w:rsid w:val="00747F3A"/>
    <w:rsid w:val="007617A4"/>
    <w:rsid w:val="0077586B"/>
    <w:rsid w:val="00797FBD"/>
    <w:rsid w:val="007A3603"/>
    <w:rsid w:val="00804747"/>
    <w:rsid w:val="00806996"/>
    <w:rsid w:val="00807B1A"/>
    <w:rsid w:val="00811989"/>
    <w:rsid w:val="008161CA"/>
    <w:rsid w:val="008179DE"/>
    <w:rsid w:val="00861E5E"/>
    <w:rsid w:val="008717C8"/>
    <w:rsid w:val="008B0384"/>
    <w:rsid w:val="008F7BF5"/>
    <w:rsid w:val="00933E1B"/>
    <w:rsid w:val="00955601"/>
    <w:rsid w:val="009727A5"/>
    <w:rsid w:val="009731D9"/>
    <w:rsid w:val="00975E5D"/>
    <w:rsid w:val="0098186C"/>
    <w:rsid w:val="00985308"/>
    <w:rsid w:val="009C25B4"/>
    <w:rsid w:val="009E0FCD"/>
    <w:rsid w:val="009E5855"/>
    <w:rsid w:val="00A15D0D"/>
    <w:rsid w:val="00A8153E"/>
    <w:rsid w:val="00A86B1F"/>
    <w:rsid w:val="00AB54F9"/>
    <w:rsid w:val="00AF3864"/>
    <w:rsid w:val="00AF386C"/>
    <w:rsid w:val="00B903CE"/>
    <w:rsid w:val="00B97BDA"/>
    <w:rsid w:val="00BB0E31"/>
    <w:rsid w:val="00BB7ACF"/>
    <w:rsid w:val="00BF0689"/>
    <w:rsid w:val="00BF4947"/>
    <w:rsid w:val="00C00D77"/>
    <w:rsid w:val="00C02C99"/>
    <w:rsid w:val="00C126EF"/>
    <w:rsid w:val="00C37D07"/>
    <w:rsid w:val="00C7516A"/>
    <w:rsid w:val="00C80B64"/>
    <w:rsid w:val="00C85060"/>
    <w:rsid w:val="00C92921"/>
    <w:rsid w:val="00C94F07"/>
    <w:rsid w:val="00CC255B"/>
    <w:rsid w:val="00D04161"/>
    <w:rsid w:val="00D229B5"/>
    <w:rsid w:val="00DD263A"/>
    <w:rsid w:val="00DD6B7E"/>
    <w:rsid w:val="00DF07AC"/>
    <w:rsid w:val="00DF5167"/>
    <w:rsid w:val="00E21035"/>
    <w:rsid w:val="00E23FE3"/>
    <w:rsid w:val="00E605BF"/>
    <w:rsid w:val="00ED3713"/>
    <w:rsid w:val="00EE63C0"/>
    <w:rsid w:val="00EF5654"/>
    <w:rsid w:val="00F077D6"/>
    <w:rsid w:val="00F124E2"/>
    <w:rsid w:val="00F41024"/>
    <w:rsid w:val="00F47D68"/>
    <w:rsid w:val="00F61A90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A4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44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3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55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9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F3C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44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3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55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9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F3C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1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velopinganaesthesia.org/essential-pain-managemen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CAC6D-DAEC-684A-8C43-274CEF12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8209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Lahiru Amaratunge</dc:creator>
  <cp:keywords/>
  <dc:description/>
  <cp:lastModifiedBy>Lahiru Amaratunge</cp:lastModifiedBy>
  <cp:revision>5</cp:revision>
  <cp:lastPrinted>2014-03-30T23:21:00Z</cp:lastPrinted>
  <dcterms:created xsi:type="dcterms:W3CDTF">2014-08-14T06:45:00Z</dcterms:created>
  <dcterms:modified xsi:type="dcterms:W3CDTF">2019-10-16T10:02:00Z</dcterms:modified>
</cp:coreProperties>
</file>